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84" w:rsidRDefault="00AD78C0" w:rsidP="00BD1584">
      <w:pPr>
        <w:pStyle w:val="Header"/>
        <w:tabs>
          <w:tab w:val="clear" w:pos="4680"/>
          <w:tab w:val="left" w:pos="4320"/>
        </w:tabs>
        <w:spacing w:after="120"/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819910" cy="51117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84">
        <w:rPr>
          <w:noProof/>
        </w:rPr>
        <w:tab/>
      </w:r>
      <w:r w:rsidR="00BD1584" w:rsidRPr="004C3FC7"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  <w:t>FORT ORD REUSE AUTHORITY</w:t>
      </w:r>
    </w:p>
    <w:p w:rsidR="00BD1584" w:rsidRPr="00BE4AE4" w:rsidRDefault="00BD1584" w:rsidP="00BD1584">
      <w:pPr>
        <w:pStyle w:val="Header"/>
        <w:tabs>
          <w:tab w:val="clear" w:pos="4680"/>
          <w:tab w:val="left" w:pos="4320"/>
        </w:tabs>
        <w:ind w:left="-90"/>
        <w:rPr>
          <w:rFonts w:ascii="Century Gothic" w:hAnsi="Century Gothic"/>
          <w:noProof/>
          <w:color w:val="669933"/>
          <w:sz w:val="19"/>
          <w:szCs w:val="19"/>
        </w:rPr>
      </w:pPr>
      <w:r>
        <w:rPr>
          <w:rFonts w:ascii="Century Gothic" w:hAnsi="Century Gothic"/>
          <w:noProof/>
          <w:color w:val="669933"/>
          <w:spacing w:val="30"/>
          <w:sz w:val="18"/>
          <w:szCs w:val="18"/>
        </w:rPr>
        <w:tab/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>920 2</w:t>
      </w:r>
      <w:r w:rsidRPr="00BE4AE4">
        <w:rPr>
          <w:rFonts w:ascii="Century Gothic" w:hAnsi="Century Gothic"/>
          <w:noProof/>
          <w:color w:val="669933"/>
          <w:sz w:val="19"/>
          <w:szCs w:val="19"/>
          <w:vertAlign w:val="superscript"/>
        </w:rPr>
        <w:t>ND</w:t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 xml:space="preserve"> Avenue, Suite A, Marina, CA 93933</w:t>
      </w:r>
    </w:p>
    <w:p w:rsidR="00BD1584" w:rsidRPr="00BE4AE4" w:rsidRDefault="00AD78C0" w:rsidP="00BD1584">
      <w:pPr>
        <w:pStyle w:val="Header"/>
        <w:tabs>
          <w:tab w:val="clear" w:pos="4680"/>
          <w:tab w:val="left" w:pos="4320"/>
        </w:tabs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267969</wp:posOffset>
                </wp:positionV>
                <wp:extent cx="59912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66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EDCD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1.1pt" to="46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" strokecolor="#693" strokeweight="1.75pt">
                <v:stroke joinstyle="miter"/>
                <o:lock v:ext="edit" shapetype="f"/>
              </v:line>
            </w:pict>
          </mc:Fallback>
        </mc:AlternateContent>
      </w:r>
      <w:r w:rsidR="00BD1584" w:rsidRPr="004C3FC7">
        <w:rPr>
          <w:rFonts w:ascii="Century Gothic" w:hAnsi="Century Gothic"/>
          <w:noProof/>
          <w:color w:val="669933"/>
          <w:sz w:val="18"/>
          <w:szCs w:val="18"/>
        </w:rPr>
        <w:tab/>
      </w:r>
      <w:r w:rsidR="00BD1584" w:rsidRPr="00BE4AE4">
        <w:rPr>
          <w:rFonts w:ascii="Century Gothic" w:hAnsi="Century Gothic"/>
          <w:noProof/>
          <w:color w:val="669933"/>
          <w:sz w:val="19"/>
          <w:szCs w:val="19"/>
        </w:rPr>
        <w:t>Tel: 831 8823 3672 | Fax: 831 883 3675 | www.fora.org</w:t>
      </w:r>
    </w:p>
    <w:p w:rsidR="008C1FB0" w:rsidRDefault="008C1FB0">
      <w:pPr>
        <w:tabs>
          <w:tab w:val="left" w:pos="3600"/>
        </w:tabs>
        <w:jc w:val="center"/>
        <w:rPr>
          <w:rFonts w:ascii="Times New Roman" w:hAnsi="Times New Roman"/>
          <w:b/>
        </w:rPr>
      </w:pP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CERTIFICATION OF APPROPRIATE LICENSE </w:t>
      </w: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CALIFORNIA COMPANY </w:t>
      </w: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(Public Contract Code, Chapter 6100 </w:t>
      </w:r>
      <w:r>
        <w:rPr>
          <w:rFonts w:ascii="Times New Roman" w:hAnsi="Times New Roman"/>
          <w:b w:val="0"/>
          <w:i/>
          <w:sz w:val="20"/>
        </w:rPr>
        <w:t>et seq</w:t>
      </w:r>
      <w:r>
        <w:rPr>
          <w:rFonts w:ascii="Times New Roman" w:hAnsi="Times New Roman"/>
          <w:b w:val="0"/>
          <w:sz w:val="20"/>
        </w:rPr>
        <w:t>.)</w:t>
      </w:r>
    </w:p>
    <w:p w:rsidR="008C1FB0" w:rsidRDefault="008C1FB0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bCs/>
          <w:sz w:val="20"/>
        </w:rPr>
      </w:pPr>
    </w:p>
    <w:p w:rsidR="008C1FB0" w:rsidRDefault="008C1FB0" w:rsidP="00EF0E37">
      <w:pPr>
        <w:tabs>
          <w:tab w:val="left" w:pos="3600"/>
          <w:tab w:val="left" w:pos="4320"/>
          <w:tab w:val="right" w:pos="9990"/>
        </w:tabs>
        <w:rPr>
          <w:rFonts w:ascii="Times New Roman" w:hAnsi="Times New Roman"/>
          <w:bCs/>
          <w:sz w:val="20"/>
          <w:u w:val="single"/>
        </w:rPr>
      </w:pPr>
      <w:r>
        <w:rPr>
          <w:rFonts w:ascii="Times New Roman" w:hAnsi="Times New Roman"/>
          <w:bCs/>
          <w:sz w:val="20"/>
        </w:rPr>
        <w:t>No.</w:t>
      </w:r>
      <w:r w:rsidR="00EF0E37">
        <w:rPr>
          <w:rFonts w:ascii="Times New Roman" w:hAnsi="Times New Roman"/>
          <w:bCs/>
          <w:sz w:val="20"/>
        </w:rPr>
        <w:t xml:space="preserve">  </w:t>
      </w:r>
      <w:r w:rsidR="00B579B9">
        <w:rPr>
          <w:rFonts w:ascii="Times New Roman" w:hAnsi="Times New Roman"/>
          <w:bCs/>
          <w:sz w:val="20"/>
          <w:u w:val="single"/>
        </w:rPr>
        <w:t>S201-I</w:t>
      </w:r>
      <w:r w:rsidR="00334E52">
        <w:rPr>
          <w:rFonts w:ascii="Times New Roman" w:hAnsi="Times New Roman"/>
          <w:bCs/>
          <w:sz w:val="20"/>
          <w:u w:val="single"/>
        </w:rPr>
        <w:t>T</w:t>
      </w:r>
      <w:r w:rsidR="00B579B9">
        <w:rPr>
          <w:rFonts w:ascii="Times New Roman" w:hAnsi="Times New Roman"/>
          <w:bCs/>
          <w:sz w:val="20"/>
          <w:u w:val="single"/>
        </w:rPr>
        <w:t>B</w:t>
      </w:r>
      <w:r w:rsidR="00FA4BB0">
        <w:rPr>
          <w:rFonts w:ascii="Times New Roman" w:hAnsi="Times New Roman"/>
          <w:bCs/>
          <w:sz w:val="20"/>
          <w:u w:val="single"/>
        </w:rPr>
        <w:t>1</w:t>
      </w:r>
      <w:r w:rsidR="005B4BE1">
        <w:rPr>
          <w:rFonts w:ascii="Times New Roman" w:hAnsi="Times New Roman"/>
          <w:bCs/>
          <w:sz w:val="20"/>
          <w:u w:val="single"/>
        </w:rPr>
        <w:tab/>
      </w:r>
      <w:r w:rsidR="00EF0E37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Project Name</w:t>
      </w:r>
      <w:r w:rsidR="00EF0E37">
        <w:rPr>
          <w:rFonts w:ascii="Times New Roman" w:hAnsi="Times New Roman"/>
          <w:bCs/>
          <w:sz w:val="20"/>
        </w:rPr>
        <w:t xml:space="preserve">: </w:t>
      </w:r>
      <w:r w:rsidR="00BD1584">
        <w:rPr>
          <w:rFonts w:ascii="Times New Roman" w:hAnsi="Times New Roman"/>
          <w:bCs/>
          <w:sz w:val="20"/>
          <w:u w:val="single"/>
        </w:rPr>
        <w:t>Surplus II</w:t>
      </w:r>
      <w:r w:rsidR="00B579B9">
        <w:rPr>
          <w:rFonts w:ascii="Times New Roman" w:hAnsi="Times New Roman"/>
          <w:bCs/>
          <w:sz w:val="20"/>
          <w:u w:val="single"/>
        </w:rPr>
        <w:t xml:space="preserve"> </w:t>
      </w:r>
      <w:r w:rsidR="00FA4BB0">
        <w:rPr>
          <w:rFonts w:ascii="Times New Roman" w:hAnsi="Times New Roman"/>
          <w:bCs/>
          <w:sz w:val="20"/>
          <w:u w:val="single"/>
        </w:rPr>
        <w:t>Hazardous Material Removal</w:t>
      </w:r>
    </w:p>
    <w:p w:rsidR="008C1FB0" w:rsidRDefault="008C1FB0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4320"/>
          <w:tab w:val="left" w:pos="6480"/>
          <w:tab w:val="left" w:pos="9990"/>
        </w:tabs>
        <w:spacing w:after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undersigned bidder declares:</w:t>
      </w:r>
    </w:p>
    <w:p w:rsidR="008C1FB0" w:rsidRDefault="008C1FB0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That the attached pocket license or certificate of licensure is the Contractor’s, is current and valid, and is in a classification appropriate to the work to be undertaken on the above-referenced project for which bidder is submitting a bid, per Public Contract Code Section 6100(b). Attach a copy of the pocket license issued from Contractor’s State License Board.</w:t>
      </w:r>
    </w:p>
    <w:p w:rsidR="008C1FB0" w:rsidRDefault="008C1FB0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bidder qualifies as a “California Company” per Public Contract Code Section 6107. Check one of the following statements that applies to the bidder: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>Bidder has its principal place of business in a state in which there is no local contractor preference on construction contracts.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24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a state in which there is a local contractor construction preference, and bidder has paid not less than five thousand dollars ($5,000) in sales or use taxes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for construction related activity for each of the five years immediately preceding the submission of this bid.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jc w:val="both"/>
        <w:rPr>
          <w:rFonts w:ascii="Times New Roman" w:hAnsi="Times New Roman"/>
          <w:sz w:val="12"/>
        </w:rPr>
      </w:pP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bidder does not qualify as 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company (and has not checked one of the above statements), please complete the following information:</w:t>
      </w: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3960"/>
          <w:tab w:val="left" w:pos="5040"/>
          <w:tab w:val="left" w:pos="6480"/>
          <w:tab w:val="left" w:pos="6840"/>
          <w:tab w:val="left" w:pos="95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24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State in which Bidder has its principal place of business</w:t>
      </w:r>
      <w:r>
        <w:rPr>
          <w:rFonts w:ascii="Times New Roman" w:hAnsi="Times New Roman"/>
          <w:sz w:val="16"/>
        </w:rPr>
        <w:tab/>
        <w:t>Amount of the local contractor construction preference offered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  <w:u w:val="double"/>
        </w:rPr>
      </w:pPr>
      <w:r>
        <w:rPr>
          <w:rFonts w:ascii="Times New Roman" w:hAnsi="Times New Roman"/>
          <w:b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</w:p>
    <w:p w:rsidR="008C1FB0" w:rsidRDefault="008C1FB0">
      <w:pPr>
        <w:tabs>
          <w:tab w:val="left" w:pos="360"/>
          <w:tab w:val="left" w:pos="3780"/>
          <w:tab w:val="left" w:pos="6480"/>
          <w:tab w:val="left" w:pos="720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:rsidR="008C1FB0" w:rsidRDefault="008C1FB0">
      <w:pPr>
        <w:tabs>
          <w:tab w:val="left" w:pos="4140"/>
          <w:tab w:val="left" w:pos="4680"/>
          <w:tab w:val="left" w:pos="5220"/>
          <w:tab w:val="left" w:pos="6030"/>
          <w:tab w:val="left" w:pos="7470"/>
          <w:tab w:val="left" w:pos="8010"/>
          <w:tab w:val="left" w:pos="8640"/>
          <w:tab w:val="left" w:pos="9270"/>
          <w:tab w:val="left" w:pos="9990"/>
        </w:tabs>
        <w:spacing w:line="360" w:lineRule="auto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  <w:t>T</w:t>
      </w:r>
      <w:r>
        <w:rPr>
          <w:rFonts w:ascii="Times New Roman" w:hAnsi="Times New Roman"/>
          <w:sz w:val="22"/>
        </w:rPr>
        <w:t xml:space="preserve">he undersigned declares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that the </w:t>
      </w:r>
      <w:r>
        <w:rPr>
          <w:rFonts w:ascii="Times New Roman" w:hAnsi="Times New Roman"/>
          <w:sz w:val="22"/>
        </w:rPr>
        <w:br/>
        <w:t xml:space="preserve">foregoing is true and correct.  Executed on this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day of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, 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 at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 of Bidder or officer of Bidder authorized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Print or type name of person signing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to execute contracts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Print or type name of business entity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Address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i/>
          <w:iCs/>
          <w:sz w:val="20"/>
          <w:u w:val="single"/>
        </w:rPr>
      </w:pPr>
    </w:p>
    <w:p w:rsidR="008C1FB0" w:rsidRDefault="008C1FB0" w:rsidP="00FA4B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</w:p>
    <w:sectPr w:rsidR="008C1FB0">
      <w:pgSz w:w="12240" w:h="15840"/>
      <w:pgMar w:top="648" w:right="1080" w:bottom="648" w:left="1080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E92"/>
    <w:multiLevelType w:val="singleLevel"/>
    <w:tmpl w:val="8054B46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0"/>
    <w:rsid w:val="000F1BF8"/>
    <w:rsid w:val="00334E52"/>
    <w:rsid w:val="003F0E57"/>
    <w:rsid w:val="00496AAF"/>
    <w:rsid w:val="005B4BE1"/>
    <w:rsid w:val="008C1FB0"/>
    <w:rsid w:val="00A57569"/>
    <w:rsid w:val="00AD78C0"/>
    <w:rsid w:val="00B579B9"/>
    <w:rsid w:val="00B73CE9"/>
    <w:rsid w:val="00B91243"/>
    <w:rsid w:val="00BD1584"/>
    <w:rsid w:val="00EF0E37"/>
    <w:rsid w:val="00F44D17"/>
    <w:rsid w:val="00F8573A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6E010-91AE-401B-8600-2D36026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link w:val="HeaderChar"/>
    <w:uiPriority w:val="99"/>
    <w:unhideWhenUsed/>
    <w:rsid w:val="00BD158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D15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1744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subject/>
  <dc:creator>Barbara Nicholson</dc:creator>
  <cp:keywords/>
  <cp:lastModifiedBy>Peter Said</cp:lastModifiedBy>
  <cp:revision>2</cp:revision>
  <cp:lastPrinted>2001-01-19T19:55:00Z</cp:lastPrinted>
  <dcterms:created xsi:type="dcterms:W3CDTF">2017-12-09T05:37:00Z</dcterms:created>
  <dcterms:modified xsi:type="dcterms:W3CDTF">2017-12-09T05:37:00Z</dcterms:modified>
</cp:coreProperties>
</file>